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593C" w14:textId="77777777" w:rsidR="00B008D4" w:rsidRDefault="00B008D4" w:rsidP="00B008D4">
      <w:pPr>
        <w:spacing w:after="0"/>
        <w:ind w:firstLine="5670"/>
        <w:rPr>
          <w:rFonts w:ascii="Arial" w:hAnsi="Arial" w:cs="Arial"/>
        </w:rPr>
      </w:pPr>
    </w:p>
    <w:p w14:paraId="72AB4A4E" w14:textId="7D4934FC" w:rsidR="00B008D4" w:rsidRDefault="00B008D4" w:rsidP="00B86046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Zarządzenia Nr 877/2021</w:t>
      </w:r>
    </w:p>
    <w:p w14:paraId="304E87C0" w14:textId="77777777" w:rsidR="00B008D4" w:rsidRDefault="00B008D4" w:rsidP="00B86046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Burmistrza Nysy </w:t>
      </w:r>
    </w:p>
    <w:p w14:paraId="4FBA9C80" w14:textId="77777777" w:rsidR="00B008D4" w:rsidRDefault="00B008D4" w:rsidP="00B86046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4 stycznia 2021 r.</w:t>
      </w:r>
    </w:p>
    <w:p w14:paraId="2F6BCE32" w14:textId="7B4A7D93" w:rsidR="00944CE0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3C0764C" w14:textId="77777777" w:rsidR="00AF6AC3" w:rsidRPr="00765F62" w:rsidRDefault="00AF6AC3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5D211AE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Regulamin konkursu na stanowisko Dyrektora Miejskiej i Gminnej biblioteki Publicznej w Nysie</w:t>
      </w:r>
    </w:p>
    <w:p w14:paraId="76FD1EEB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7980DFC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5D7D0C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Kryteria formalne doboru kandydatów</w:t>
      </w:r>
    </w:p>
    <w:p w14:paraId="509322E7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§ 1</w:t>
      </w:r>
    </w:p>
    <w:p w14:paraId="37AEE730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1. Kandydata na stanowisko Dyrektora Miejskiej i Gminnej Biblioteki Publicznej w Nysie wyłania się w drodze konkursu. </w:t>
      </w:r>
    </w:p>
    <w:p w14:paraId="4BE7EC29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2. Konkurs ma charakter otwarty. </w:t>
      </w:r>
    </w:p>
    <w:p w14:paraId="314CE510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DFC73F2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§ 2</w:t>
      </w:r>
    </w:p>
    <w:p w14:paraId="08F902A7" w14:textId="51BCBBE2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1. Kandydat na Dyrektora Miejskiej i Gminnej Biblioteki Publicznej w Nysie </w:t>
      </w:r>
      <w:r w:rsidR="00671E32">
        <w:rPr>
          <w:rFonts w:ascii="Arial" w:hAnsi="Arial" w:cs="Arial"/>
          <w:sz w:val="22"/>
          <w:szCs w:val="22"/>
        </w:rPr>
        <w:t>musi</w:t>
      </w:r>
      <w:r w:rsidRPr="00765F62">
        <w:rPr>
          <w:rFonts w:ascii="Arial" w:hAnsi="Arial" w:cs="Arial"/>
          <w:sz w:val="22"/>
          <w:szCs w:val="22"/>
        </w:rPr>
        <w:t xml:space="preserve"> spełniać wymagania </w:t>
      </w:r>
      <w:r w:rsidR="00581428">
        <w:rPr>
          <w:rFonts w:ascii="Arial" w:hAnsi="Arial" w:cs="Arial"/>
          <w:sz w:val="22"/>
          <w:szCs w:val="22"/>
        </w:rPr>
        <w:t>niezbędne</w:t>
      </w:r>
      <w:r w:rsidRPr="00765F62">
        <w:rPr>
          <w:rFonts w:ascii="Arial" w:hAnsi="Arial" w:cs="Arial"/>
          <w:sz w:val="22"/>
          <w:szCs w:val="22"/>
        </w:rPr>
        <w:t xml:space="preserve">, zawarte w ogłoszeniu o </w:t>
      </w:r>
      <w:r w:rsidR="00671E32">
        <w:rPr>
          <w:rFonts w:ascii="Arial" w:hAnsi="Arial" w:cs="Arial"/>
          <w:sz w:val="22"/>
          <w:szCs w:val="22"/>
        </w:rPr>
        <w:t>konkursie</w:t>
      </w:r>
      <w:r w:rsidRPr="00765F62">
        <w:rPr>
          <w:rFonts w:ascii="Arial" w:hAnsi="Arial" w:cs="Arial"/>
          <w:sz w:val="22"/>
          <w:szCs w:val="22"/>
        </w:rPr>
        <w:t xml:space="preserve">. </w:t>
      </w:r>
    </w:p>
    <w:p w14:paraId="53E77E55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2. Ponadto preferowani będą kandydaci spełniający wymagania dodatkowe. </w:t>
      </w:r>
    </w:p>
    <w:p w14:paraId="72E66F86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51500F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Komisja konkursowa</w:t>
      </w:r>
    </w:p>
    <w:p w14:paraId="037903FA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§ 3</w:t>
      </w:r>
    </w:p>
    <w:p w14:paraId="549A4DF5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1. W celu przeprowadzenia konkursu na stanowisko Dyrektora Miejskiej i Gminnej Biblioteki Publicznej w Nysie, Burmistrz Nysy powołuje Komisję konkursową. </w:t>
      </w:r>
    </w:p>
    <w:p w14:paraId="3EAD9C6D" w14:textId="5080A152" w:rsidR="00944CE0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>2. Członkiem Komisji nie może być osoba przystępująca do konkursu albo osoba pozostająca małżonkiem takiej osoby, jej krewnym lub powinowatym, albo pozostająca wobec niej w</w:t>
      </w:r>
      <w:r w:rsidR="00995FF0">
        <w:rPr>
          <w:rFonts w:ascii="Arial" w:hAnsi="Arial" w:cs="Arial"/>
          <w:sz w:val="22"/>
          <w:szCs w:val="22"/>
        </w:rPr>
        <w:t> </w:t>
      </w:r>
      <w:r w:rsidRPr="00765F62">
        <w:rPr>
          <w:rFonts w:ascii="Arial" w:hAnsi="Arial" w:cs="Arial"/>
          <w:sz w:val="22"/>
          <w:szCs w:val="22"/>
        </w:rPr>
        <w:t xml:space="preserve">takim stosunku prawnym lub faktycznym, że może to budzić uzasadnione wątpliwości co do jej obiektywizmu i bezstronności. </w:t>
      </w:r>
    </w:p>
    <w:p w14:paraId="2556D512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38D45B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§ 4</w:t>
      </w:r>
    </w:p>
    <w:p w14:paraId="12375F1C" w14:textId="4984C90E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1. Komisja konkursowa rozpoczyna pracę </w:t>
      </w:r>
      <w:r w:rsidR="00671E32">
        <w:rPr>
          <w:rFonts w:ascii="Arial" w:hAnsi="Arial" w:cs="Arial"/>
          <w:sz w:val="22"/>
          <w:szCs w:val="22"/>
        </w:rPr>
        <w:t xml:space="preserve">niezwłocznie </w:t>
      </w:r>
      <w:r w:rsidRPr="00765F62">
        <w:rPr>
          <w:rFonts w:ascii="Arial" w:hAnsi="Arial" w:cs="Arial"/>
          <w:sz w:val="22"/>
          <w:szCs w:val="22"/>
        </w:rPr>
        <w:t xml:space="preserve">po upływie terminu </w:t>
      </w:r>
      <w:r w:rsidR="00671E32">
        <w:rPr>
          <w:rFonts w:ascii="Arial" w:hAnsi="Arial" w:cs="Arial"/>
          <w:sz w:val="22"/>
          <w:szCs w:val="22"/>
        </w:rPr>
        <w:t>składania ofert</w:t>
      </w:r>
      <w:r w:rsidRPr="00765F62">
        <w:rPr>
          <w:rFonts w:ascii="Arial" w:hAnsi="Arial" w:cs="Arial"/>
          <w:sz w:val="22"/>
          <w:szCs w:val="22"/>
        </w:rPr>
        <w:t xml:space="preserve">. </w:t>
      </w:r>
    </w:p>
    <w:p w14:paraId="7148638D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2. Pracą Komisji kieruje jej Przewodniczący. </w:t>
      </w:r>
    </w:p>
    <w:p w14:paraId="012002C6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3. Komisja prowadzi konkurs, jeżeli w jej posiedzeniu bierze udział co najmniej 2/3 członków Komisji. </w:t>
      </w:r>
    </w:p>
    <w:p w14:paraId="441724CB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4. Komisja podejmuje uchwały zwykłą większością głosów, w głosowaniu jawnym. </w:t>
      </w:r>
    </w:p>
    <w:p w14:paraId="46EB68CC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5. Postępowanie konkursowe przeprowadza się także w przypadku zgłoszenia się tylko jednego kandydata. </w:t>
      </w:r>
    </w:p>
    <w:p w14:paraId="50203260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3965A9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65F62">
        <w:rPr>
          <w:rFonts w:ascii="Arial" w:hAnsi="Arial" w:cs="Arial"/>
          <w:b/>
          <w:bCs/>
          <w:sz w:val="22"/>
          <w:szCs w:val="22"/>
        </w:rPr>
        <w:t>§ 5</w:t>
      </w:r>
    </w:p>
    <w:p w14:paraId="7AFE0DF6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 xml:space="preserve">1. Do zadań Komisji należy: </w:t>
      </w:r>
    </w:p>
    <w:p w14:paraId="7F6A8316" w14:textId="43B127E1" w:rsidR="00944CE0" w:rsidRPr="00765F62" w:rsidRDefault="00944CE0" w:rsidP="00B86046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>1) określenie kryteriów oceny przydatności kandydata</w:t>
      </w:r>
      <w:r w:rsidR="00581428">
        <w:rPr>
          <w:rFonts w:ascii="Arial" w:hAnsi="Arial" w:cs="Arial"/>
          <w:sz w:val="22"/>
          <w:szCs w:val="22"/>
        </w:rPr>
        <w:t>,</w:t>
      </w:r>
    </w:p>
    <w:p w14:paraId="3433D269" w14:textId="54886B08" w:rsidR="00944CE0" w:rsidRPr="00765F62" w:rsidRDefault="00944CE0" w:rsidP="00B86046">
      <w:pPr>
        <w:pStyle w:val="Default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>2) przeprowadzenie postępowania konkursowego poprzez analizę i ocenę pod kątem spełnienia przez kandydatów wymagań obowiązkowych</w:t>
      </w:r>
      <w:r w:rsidR="00581428">
        <w:rPr>
          <w:rFonts w:ascii="Arial" w:hAnsi="Arial" w:cs="Arial"/>
          <w:sz w:val="22"/>
          <w:szCs w:val="22"/>
        </w:rPr>
        <w:t>,</w:t>
      </w:r>
    </w:p>
    <w:p w14:paraId="431BE3E1" w14:textId="29D559B7" w:rsidR="00944CE0" w:rsidRPr="00765F62" w:rsidRDefault="00944CE0" w:rsidP="00B86046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>3) sporządzenie protokołów z posiedzeń Komisji</w:t>
      </w:r>
      <w:r w:rsidR="00581428">
        <w:rPr>
          <w:rFonts w:ascii="Arial" w:hAnsi="Arial" w:cs="Arial"/>
          <w:sz w:val="22"/>
          <w:szCs w:val="22"/>
        </w:rPr>
        <w:t>,</w:t>
      </w:r>
    </w:p>
    <w:p w14:paraId="2002117F" w14:textId="77777777" w:rsidR="00944CE0" w:rsidRDefault="00944CE0" w:rsidP="00B86046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765F62">
        <w:rPr>
          <w:rFonts w:ascii="Arial" w:hAnsi="Arial" w:cs="Arial"/>
          <w:sz w:val="22"/>
          <w:szCs w:val="22"/>
        </w:rPr>
        <w:t>4) przekazanie wyników konkursu wraz z jego dokumentacją organizatorowi- Burmistrzowi.</w:t>
      </w:r>
    </w:p>
    <w:p w14:paraId="23FA4B28" w14:textId="77777777" w:rsidR="00944CE0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7A2E19" w14:textId="77777777" w:rsidR="00944CE0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1300C0" w14:textId="0DD468E3" w:rsidR="00944CE0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Tryb przeprowadzenia konkursu</w:t>
      </w:r>
    </w:p>
    <w:p w14:paraId="29200167" w14:textId="7C47519D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65F62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4BE2867D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Konkurs przeprowadza się w dwóch etapach. </w:t>
      </w:r>
    </w:p>
    <w:p w14:paraId="4C4E3A7B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266F0D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65F62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p w14:paraId="0D7F34EB" w14:textId="32D5FD45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1. Pierwsze posiedzenie Komisji odbywa się w ciągu </w:t>
      </w:r>
      <w:r w:rsidR="00995FF0">
        <w:rPr>
          <w:rFonts w:ascii="Arial" w:hAnsi="Arial" w:cs="Arial"/>
          <w:color w:val="auto"/>
          <w:sz w:val="22"/>
          <w:szCs w:val="22"/>
        </w:rPr>
        <w:t>7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 dni od upływu terminu składania ofert przez kandydatów, wskazanego w ogłoszeniu o konkursie. </w:t>
      </w:r>
    </w:p>
    <w:p w14:paraId="641DE420" w14:textId="4F2FA39D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>2. W pierwszym etapie członkowi</w:t>
      </w:r>
      <w:r w:rsidR="00073E01">
        <w:rPr>
          <w:rFonts w:ascii="Arial" w:hAnsi="Arial" w:cs="Arial"/>
          <w:color w:val="auto"/>
          <w:sz w:val="22"/>
          <w:szCs w:val="22"/>
        </w:rPr>
        <w:t>e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 Komisji sprawdzają, czy oferty zostały złożone w terminie i</w:t>
      </w:r>
      <w:r w:rsidR="00995FF0">
        <w:rPr>
          <w:rFonts w:ascii="Arial" w:hAnsi="Arial" w:cs="Arial"/>
          <w:color w:val="auto"/>
          <w:sz w:val="22"/>
          <w:szCs w:val="22"/>
        </w:rPr>
        <w:t> </w:t>
      </w:r>
      <w:r w:rsidRPr="00765F62">
        <w:rPr>
          <w:rFonts w:ascii="Arial" w:hAnsi="Arial" w:cs="Arial"/>
          <w:color w:val="auto"/>
          <w:sz w:val="22"/>
          <w:szCs w:val="22"/>
        </w:rPr>
        <w:t>zawierają wszystkie wskazane w ogłoszeniu o konkursie dokumenty oraz czy z</w:t>
      </w:r>
      <w:r w:rsidR="00995FF0">
        <w:rPr>
          <w:rFonts w:ascii="Arial" w:hAnsi="Arial" w:cs="Arial"/>
          <w:color w:val="auto"/>
          <w:sz w:val="22"/>
          <w:szCs w:val="22"/>
        </w:rPr>
        <w:t> </w:t>
      </w:r>
      <w:r w:rsidRPr="00765F62">
        <w:rPr>
          <w:rFonts w:ascii="Arial" w:hAnsi="Arial" w:cs="Arial"/>
          <w:color w:val="auto"/>
          <w:sz w:val="22"/>
          <w:szCs w:val="22"/>
        </w:rPr>
        <w:t>dokumentów tych wynika, że kandydat spełnia wymagania merytoryczne wskazane w</w:t>
      </w:r>
      <w:r w:rsidR="00995FF0">
        <w:rPr>
          <w:rFonts w:ascii="Arial" w:hAnsi="Arial" w:cs="Arial"/>
          <w:color w:val="auto"/>
          <w:sz w:val="22"/>
          <w:szCs w:val="22"/>
        </w:rPr>
        <w:t> 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ogłoszeniu o konkursie. </w:t>
      </w:r>
    </w:p>
    <w:p w14:paraId="69C587C6" w14:textId="0B0E54BB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>3. Oferty złożone po terminie, nie zawierające wszystkich wskazanych w ogłoszeniu dokumentów aplikacyjnych oraz te oferty, z których wynika że kandydat nie spełnia wymagań merytorycznych wskazanych w ogłoszeniu o konkursie podlegają odrzuceniu, a</w:t>
      </w:r>
      <w:r w:rsidR="00995FF0">
        <w:rPr>
          <w:rFonts w:ascii="Arial" w:hAnsi="Arial" w:cs="Arial"/>
          <w:color w:val="auto"/>
          <w:sz w:val="22"/>
          <w:szCs w:val="22"/>
        </w:rPr>
        <w:t> 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kandydaci nie są dopuszczeni do dalszego postępowania konkursowego. Komisja podejmuje uchwałę w sprawie dopuszczenia do drugiego etapu konkursu poszczególnych kandydatów. </w:t>
      </w:r>
    </w:p>
    <w:p w14:paraId="59F6A333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4. Kandydaci informowani są pisemnie lub telefonicznie o dopuszczeniu albo niedopuszczeniu do dalszego etapu postępowania konkursowego. </w:t>
      </w:r>
    </w:p>
    <w:p w14:paraId="65DFC76C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5. Nie zgłoszenie się kandydata dopuszczonego do drugiego etapu konkursu niezależnie od przyczyn, eliminuje go z udziału w konkursie. </w:t>
      </w:r>
    </w:p>
    <w:p w14:paraId="54F269A7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6. Drugi etap postępowania konkursowego polega na merytorycznej ocenie przedłożonych programów działania Miejskiej i Gminnej Biblioteki Publicznej w Nysie oraz na merytorycznej ocenie kandydatów wynikającej z rozmów kwalifikacyjnych przeprowadzonych przez Komisję. </w:t>
      </w:r>
    </w:p>
    <w:p w14:paraId="72CC0953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7. Ocena kandydatów dokonywana jest przez członków Komisji na kartach punktowania, określających kryteria przydatności kandydata. </w:t>
      </w:r>
    </w:p>
    <w:p w14:paraId="188EB74E" w14:textId="6CE54C25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8. W trakcie rozmów kwalifikacyjnych kandydaci przedstawiają swoje programy działania Miejskiej i Gminnej Biblioteki Publicznej w Nysie na okres </w:t>
      </w:r>
      <w:r w:rsidR="00B008D4">
        <w:rPr>
          <w:rFonts w:ascii="Arial" w:hAnsi="Arial" w:cs="Arial"/>
          <w:color w:val="auto"/>
          <w:sz w:val="22"/>
          <w:szCs w:val="22"/>
        </w:rPr>
        <w:t>3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 lat oraz udzielają odpowiedzi na zadawane pytania, które mogą dotyczyć przedstawionego programu, zagadnień merytorycznych, ekonomicznych lub prawnych związanych z działalnością instytucji kultury. </w:t>
      </w:r>
    </w:p>
    <w:p w14:paraId="361AF272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D3C15A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65F62"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50AD6D8A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1. Członkowie Komisji oceniają przydatność kandydatów poprzez ocenę punktową na karcie punktowania, którą podpisują swoim imieniem i nazwiskiem. </w:t>
      </w:r>
    </w:p>
    <w:p w14:paraId="28502ACA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2. Członkowie Komisji dokonują oceny punktowej poprzez wpisanie w odpowiednią rubrykę karty punktowania ilości punktów: </w:t>
      </w:r>
    </w:p>
    <w:p w14:paraId="26865130" w14:textId="2C920EBF" w:rsidR="00944CE0" w:rsidRPr="00765F62" w:rsidRDefault="00944CE0" w:rsidP="00B86046">
      <w:pPr>
        <w:pStyle w:val="Default"/>
        <w:spacing w:line="276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1) za przedstawiony program działania Miejskiej i Gminnej Biblioteki Publicznej w Nysie na okres </w:t>
      </w:r>
      <w:r w:rsidR="00B008D4">
        <w:rPr>
          <w:rFonts w:ascii="Arial" w:hAnsi="Arial" w:cs="Arial"/>
          <w:color w:val="auto"/>
          <w:sz w:val="22"/>
          <w:szCs w:val="22"/>
        </w:rPr>
        <w:t>3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 lat</w:t>
      </w:r>
      <w:r w:rsidR="00581428">
        <w:rPr>
          <w:rFonts w:ascii="Arial" w:hAnsi="Arial" w:cs="Arial"/>
          <w:color w:val="auto"/>
          <w:sz w:val="22"/>
          <w:szCs w:val="22"/>
        </w:rPr>
        <w:t xml:space="preserve"> 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- od 0 do </w:t>
      </w:r>
      <w:r w:rsidR="00995FF0">
        <w:rPr>
          <w:rFonts w:ascii="Arial" w:hAnsi="Arial" w:cs="Arial"/>
          <w:color w:val="auto"/>
          <w:sz w:val="22"/>
          <w:szCs w:val="22"/>
        </w:rPr>
        <w:t>6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 punktów, </w:t>
      </w:r>
    </w:p>
    <w:p w14:paraId="09E5750F" w14:textId="78DF8CC8" w:rsidR="00944CE0" w:rsidRPr="00765F62" w:rsidRDefault="00944CE0" w:rsidP="00B86046">
      <w:pPr>
        <w:pStyle w:val="Default"/>
        <w:spacing w:line="276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>2) za rozmowę kwalifikacyjną z wiedzy merytorycznej</w:t>
      </w:r>
      <w:r w:rsidR="00581428">
        <w:rPr>
          <w:rFonts w:ascii="Arial" w:hAnsi="Arial" w:cs="Arial"/>
          <w:color w:val="auto"/>
          <w:sz w:val="22"/>
          <w:szCs w:val="22"/>
        </w:rPr>
        <w:t xml:space="preserve"> 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- od 0 do </w:t>
      </w:r>
      <w:r w:rsidR="00995FF0">
        <w:rPr>
          <w:rFonts w:ascii="Arial" w:hAnsi="Arial" w:cs="Arial"/>
          <w:color w:val="auto"/>
          <w:sz w:val="22"/>
          <w:szCs w:val="22"/>
        </w:rPr>
        <w:t>4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 punktów. </w:t>
      </w:r>
    </w:p>
    <w:p w14:paraId="42C87307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3. Każdy z członków Komisji dysponuje jednym arkuszem karty punktowania. </w:t>
      </w:r>
    </w:p>
    <w:p w14:paraId="1EF19E53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4. Komisja sporządza zbiorcze zestawienie punktacji wszystkich kandydatów oraz ustala ranking kandydatów stosownie do uzyskanych przez nich punktacji, a następnie przeprowadza zamkniętą dyskusję na temat kandydatów. </w:t>
      </w:r>
    </w:p>
    <w:p w14:paraId="36539445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5. Komisja dokonuje wyboru kandydata i podejmuje uchwałę w sprawie wyniku postępowania konkursowego. </w:t>
      </w:r>
    </w:p>
    <w:p w14:paraId="3F6BE4CC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lastRenderedPageBreak/>
        <w:t xml:space="preserve">6. Wynikiem konkursu jest przedstawienie kandydata lub listy kandydatów na stanowisko objęte konkursem w kolejności z rezultatami oceny dokonanej przez Komisję. </w:t>
      </w:r>
    </w:p>
    <w:p w14:paraId="293535C3" w14:textId="76F606A4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7. W razie stwierdzenia nieprzydatności na stanowisko </w:t>
      </w:r>
      <w:r w:rsidR="002910DD">
        <w:rPr>
          <w:rFonts w:ascii="Arial" w:hAnsi="Arial" w:cs="Arial"/>
          <w:color w:val="auto"/>
          <w:sz w:val="22"/>
          <w:szCs w:val="22"/>
        </w:rPr>
        <w:t>D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yrektora wszystkich kandydatów, Komisja przekazuje Burmistrzowi Nysy odpowiednią informację i zwraca się o ponowne ogłoszenie konkursu. </w:t>
      </w:r>
    </w:p>
    <w:p w14:paraId="795C3089" w14:textId="77777777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 xml:space="preserve">8. Po zakończeniu drugiego etapu konkursu, Przewodniczący Komisji przekazuje niezwłocznie Burmistrzowi Nysy wyniki konkursu wraz z dokumentacją. </w:t>
      </w:r>
    </w:p>
    <w:p w14:paraId="60BEE889" w14:textId="147A7F4E" w:rsidR="00944CE0" w:rsidRPr="00765F62" w:rsidRDefault="00944CE0" w:rsidP="00B86046">
      <w:pPr>
        <w:pStyle w:val="Default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5F62">
        <w:rPr>
          <w:rFonts w:ascii="Arial" w:hAnsi="Arial" w:cs="Arial"/>
          <w:color w:val="auto"/>
          <w:sz w:val="22"/>
          <w:szCs w:val="22"/>
        </w:rPr>
        <w:t>9.</w:t>
      </w:r>
      <w:r w:rsidR="00995FF0">
        <w:rPr>
          <w:rFonts w:ascii="Arial" w:hAnsi="Arial" w:cs="Arial"/>
          <w:color w:val="auto"/>
          <w:sz w:val="22"/>
          <w:szCs w:val="22"/>
        </w:rPr>
        <w:t xml:space="preserve"> P</w:t>
      </w:r>
      <w:r w:rsidRPr="00765F62">
        <w:rPr>
          <w:rFonts w:ascii="Arial" w:hAnsi="Arial" w:cs="Arial"/>
          <w:color w:val="auto"/>
          <w:sz w:val="22"/>
          <w:szCs w:val="22"/>
        </w:rPr>
        <w:t>ostępowanie konkursowe zostaje zamknięte z dniem powołania kandydata na stanowisko Dyrektora Miejskiej i Gminnej Biblioteki Publicznej w Nysie</w:t>
      </w:r>
      <w:r w:rsidR="00995FF0">
        <w:rPr>
          <w:rFonts w:ascii="Arial" w:hAnsi="Arial" w:cs="Arial"/>
          <w:color w:val="auto"/>
          <w:sz w:val="22"/>
          <w:szCs w:val="22"/>
        </w:rPr>
        <w:t xml:space="preserve"> a </w:t>
      </w:r>
      <w:r w:rsidR="00995FF0" w:rsidRPr="00765F62">
        <w:rPr>
          <w:rFonts w:ascii="Arial" w:hAnsi="Arial" w:cs="Arial"/>
          <w:color w:val="auto"/>
          <w:sz w:val="22"/>
          <w:szCs w:val="22"/>
        </w:rPr>
        <w:t>Komisja konkursowa ulega rozwiązaniu</w:t>
      </w:r>
      <w:r w:rsidRPr="00765F6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6EBB7D9" w14:textId="77777777" w:rsidR="00944CE0" w:rsidRPr="00765F62" w:rsidRDefault="00944CE0" w:rsidP="00B8604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BF8BEC5" w14:textId="77777777" w:rsidR="00944CE0" w:rsidRPr="00765F62" w:rsidRDefault="00944CE0" w:rsidP="00B86046">
      <w:pPr>
        <w:spacing w:after="0" w:line="276" w:lineRule="auto"/>
        <w:rPr>
          <w:rFonts w:ascii="Arial" w:hAnsi="Arial" w:cs="Arial"/>
          <w:b/>
          <w:bCs/>
        </w:rPr>
      </w:pPr>
      <w:r w:rsidRPr="00765F62">
        <w:rPr>
          <w:rFonts w:ascii="Arial" w:hAnsi="Arial" w:cs="Arial"/>
          <w:b/>
          <w:bCs/>
        </w:rPr>
        <w:t>§ 9</w:t>
      </w:r>
    </w:p>
    <w:p w14:paraId="40BB7B96" w14:textId="77777777" w:rsidR="00944CE0" w:rsidRPr="00765F62" w:rsidRDefault="00944CE0" w:rsidP="00B86046">
      <w:pPr>
        <w:spacing w:after="0" w:line="276" w:lineRule="auto"/>
        <w:rPr>
          <w:rFonts w:ascii="Arial" w:hAnsi="Arial" w:cs="Arial"/>
        </w:rPr>
      </w:pPr>
      <w:r w:rsidRPr="00765F62">
        <w:rPr>
          <w:rFonts w:ascii="Arial" w:hAnsi="Arial" w:cs="Arial"/>
        </w:rPr>
        <w:t>Członków Komisji obowiązuje zachowanie tajemnicy z całości przebiegu postępowania konkursowego.</w:t>
      </w:r>
    </w:p>
    <w:p w14:paraId="0A261699" w14:textId="40A48CDE" w:rsidR="003C41A3" w:rsidRDefault="003C41A3" w:rsidP="00B86046"/>
    <w:p w14:paraId="00AC4413" w14:textId="38B59392" w:rsidR="00581428" w:rsidRDefault="00581428" w:rsidP="00B86046">
      <w:pPr>
        <w:spacing w:after="0" w:line="276" w:lineRule="auto"/>
        <w:rPr>
          <w:rFonts w:ascii="Arial" w:hAnsi="Arial" w:cs="Arial"/>
          <w:b/>
          <w:bCs/>
        </w:rPr>
      </w:pPr>
      <w:r w:rsidRPr="00765F6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</w:p>
    <w:p w14:paraId="66DA914F" w14:textId="77777777" w:rsidR="00581428" w:rsidRPr="00581428" w:rsidRDefault="00581428" w:rsidP="00B86046">
      <w:pPr>
        <w:pStyle w:val="Akapitzlist"/>
        <w:ind w:left="0"/>
        <w:rPr>
          <w:rFonts w:ascii="Arial" w:hAnsi="Arial" w:cs="Arial"/>
        </w:rPr>
      </w:pPr>
      <w:r w:rsidRPr="00581428">
        <w:rPr>
          <w:rFonts w:ascii="Arial" w:hAnsi="Arial" w:cs="Arial"/>
        </w:rPr>
        <w:t xml:space="preserve">W sprawach nieuregulowanych niniejszym regulaminem ostateczną decyzję podejmuje Burmistrz Nysy.        </w:t>
      </w:r>
    </w:p>
    <w:p w14:paraId="755D1F33" w14:textId="77777777" w:rsidR="00B86046" w:rsidRDefault="00B86046" w:rsidP="00B86046"/>
    <w:p w14:paraId="09B8BA68" w14:textId="77777777" w:rsidR="00B86046" w:rsidRDefault="00B86046" w:rsidP="00B86046"/>
    <w:p w14:paraId="03BCE510" w14:textId="1082EC87" w:rsidR="00581428" w:rsidRDefault="00B86046" w:rsidP="00B86046">
      <w:r>
        <w:t>BURMISTRZ NYSY</w:t>
      </w:r>
    </w:p>
    <w:p w14:paraId="4FEF7706" w14:textId="54249DD9" w:rsidR="00B86046" w:rsidRDefault="00B86046" w:rsidP="00B86046">
      <w:r>
        <w:t>KORDIAN KOLBIARZ</w:t>
      </w:r>
    </w:p>
    <w:sectPr w:rsidR="00B8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A3"/>
    <w:rsid w:val="00073E01"/>
    <w:rsid w:val="002910DD"/>
    <w:rsid w:val="003C41A3"/>
    <w:rsid w:val="00581428"/>
    <w:rsid w:val="00671E32"/>
    <w:rsid w:val="00944CE0"/>
    <w:rsid w:val="00995FF0"/>
    <w:rsid w:val="00AF6AC3"/>
    <w:rsid w:val="00B008D4"/>
    <w:rsid w:val="00B86046"/>
    <w:rsid w:val="00C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F712"/>
  <w15:chartTrackingRefBased/>
  <w15:docId w15:val="{E00625F6-81AF-43A9-9D6E-6CEA508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11</cp:revision>
  <cp:lastPrinted>2021-01-05T12:17:00Z</cp:lastPrinted>
  <dcterms:created xsi:type="dcterms:W3CDTF">2020-12-31T11:27:00Z</dcterms:created>
  <dcterms:modified xsi:type="dcterms:W3CDTF">2021-01-07T13:01:00Z</dcterms:modified>
</cp:coreProperties>
</file>